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71" w:rsidRPr="00AE4764" w:rsidRDefault="00727E71" w:rsidP="00727E71">
      <w:pPr>
        <w:bidi/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CA594D3" wp14:editId="374B41D0">
            <wp:simplePos x="0" y="0"/>
            <wp:positionH relativeFrom="column">
              <wp:posOffset>2324100</wp:posOffset>
            </wp:positionH>
            <wp:positionV relativeFrom="paragraph">
              <wp:posOffset>-400050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E71" w:rsidRPr="00AE4764" w:rsidRDefault="00727E71" w:rsidP="00727E71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="00727E71" w:rsidRPr="00AE4764" w:rsidRDefault="00727E71" w:rsidP="00727E71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="00727E71" w:rsidRPr="00AE4764" w:rsidRDefault="00727E71" w:rsidP="00727E71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="00727E71" w:rsidRPr="00AE4764" w:rsidRDefault="00727E71" w:rsidP="00727E71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="00727E71" w:rsidRPr="00AE4764" w:rsidRDefault="00727E71" w:rsidP="00727E71">
      <w:pPr>
        <w:spacing w:after="0"/>
        <w:jc w:val="both"/>
        <w:rPr>
          <w:rFonts w:ascii="Times New Roman" w:hAnsi="Times New Roman" w:cs="Nazanin"/>
          <w:color w:val="222A35" w:themeColor="text2" w:themeShade="80"/>
          <w:sz w:val="20"/>
          <w:szCs w:val="16"/>
          <w:rtl/>
        </w:rPr>
      </w:pPr>
    </w:p>
    <w:p w:rsidR="00727E71" w:rsidRDefault="00727E71" w:rsidP="00727E71">
      <w:pPr>
        <w:spacing w:after="0"/>
        <w:jc w:val="both"/>
        <w:rPr>
          <w:rFonts w:ascii="Times New Roman" w:hAnsi="Times New Roman" w:cs="Nazanin"/>
          <w:color w:val="222A35" w:themeColor="text2" w:themeShade="80"/>
          <w:sz w:val="20"/>
          <w:szCs w:val="20"/>
          <w:rtl/>
        </w:rPr>
      </w:pPr>
    </w:p>
    <w:p w:rsidR="00727E71" w:rsidRDefault="00727E71" w:rsidP="00727E71">
      <w:pPr>
        <w:bidi/>
        <w:spacing w:after="0"/>
        <w:jc w:val="center"/>
        <w:rPr>
          <w:rFonts w:ascii="Times New Roman" w:hAnsi="Times New Roman" w:cs="Nazanin"/>
          <w:color w:val="222A35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222A35" w:themeColor="text2" w:themeShade="80"/>
          <w:sz w:val="20"/>
          <w:szCs w:val="20"/>
          <w:rtl/>
        </w:rPr>
        <w:t>معاونت آموزشي</w:t>
      </w:r>
    </w:p>
    <w:p w:rsidR="00727E71" w:rsidRDefault="00727E71" w:rsidP="00727E71">
      <w:pPr>
        <w:bidi/>
        <w:spacing w:after="0"/>
        <w:jc w:val="center"/>
        <w:rPr>
          <w:rFonts w:ascii="Times New Roman" w:hAnsi="Times New Roman" w:cs="B Nazanin"/>
          <w:color w:val="222A35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222A35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222A35" w:themeColor="text2" w:themeShade="80"/>
          <w:sz w:val="20"/>
          <w:szCs w:val="20"/>
          <w:rtl/>
        </w:rPr>
        <w:t>ی</w:t>
      </w:r>
    </w:p>
    <w:p w:rsidR="00727E71" w:rsidRPr="00AE4764" w:rsidRDefault="00727E71" w:rsidP="00727E71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222A35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222A35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222A35" w:themeColor="text2" w:themeShade="80"/>
          <w:sz w:val="20"/>
          <w:szCs w:val="20"/>
          <w:rtl/>
        </w:rPr>
        <w:t>ریزی آموزشی</w:t>
      </w:r>
    </w:p>
    <w:p w:rsidR="00727E71" w:rsidRPr="00AE4764" w:rsidRDefault="00727E71" w:rsidP="00727E71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چارچوب طراحی «طرح </w:t>
      </w:r>
      <w:r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 ویژه دوره</w:t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:rsidR="00727E71" w:rsidRPr="00AE4764" w:rsidRDefault="00727E71" w:rsidP="00727E71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:rsidR="00727E71" w:rsidRPr="00A5292F" w:rsidRDefault="00727E71" w:rsidP="00727E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:rsidR="00727E71" w:rsidRDefault="00727E71" w:rsidP="00727E71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کارآموزی در عرصه زایمان طبیعی و غیرطبیعی</w:t>
      </w:r>
    </w:p>
    <w:p w:rsidR="00727E71" w:rsidRPr="00872C1B" w:rsidRDefault="00727E71" w:rsidP="00727E71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bookmarkStart w:id="0" w:name="_GoBack"/>
      <w:bookmarkEnd w:id="0"/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19299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بیمارستان های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بهارلو </w:t>
      </w:r>
      <w:r w:rsidR="00192996">
        <w:rPr>
          <w:rFonts w:ascii="Times New Roman" w:hAnsi="Times New Roman" w:cs="B Nazanin" w:hint="cs"/>
          <w:sz w:val="20"/>
          <w:szCs w:val="28"/>
          <w:rtl/>
          <w:lang w:bidi="fa-IR"/>
        </w:rPr>
        <w:t>و آرش</w:t>
      </w:r>
    </w:p>
    <w:p w:rsidR="00727E71" w:rsidRDefault="00727E71" w:rsidP="00727E71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بخش اورژانس زایمان</w:t>
      </w:r>
    </w:p>
    <w:p w:rsidR="00727E71" w:rsidRPr="00872C1B" w:rsidRDefault="00727E71" w:rsidP="00727E71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فاطمه رحیمی کیان</w:t>
      </w:r>
    </w:p>
    <w:p w:rsidR="00727E71" w:rsidRPr="00872C1B" w:rsidRDefault="00727E71" w:rsidP="00727E71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زهرا بهبودی مقدم، دکتر الهام ابراهیمی، دکتر پریسا صمدی، خانم رحیمی کیان، دکتر مریم مریدی، دکتر اسدی، دکتر سجادیان، خانم نوروزی و دانشجویان دکترا</w:t>
      </w:r>
    </w:p>
    <w:p w:rsidR="00727E71" w:rsidRPr="00872C1B" w:rsidRDefault="00727E71" w:rsidP="00727E71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مسؤول آموزش: تلفن: 61054213- 021 </w:t>
      </w:r>
    </w:p>
    <w:p w:rsidR="00727E71" w:rsidRDefault="00727E71" w:rsidP="00192996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نیمسال تحصیلی </w:t>
      </w:r>
      <w:r w:rsidR="00192996">
        <w:rPr>
          <w:rFonts w:ascii="Times New Roman" w:hAnsi="Times New Roman" w:cs="B Nazanin" w:hint="cs"/>
          <w:sz w:val="20"/>
          <w:szCs w:val="28"/>
          <w:rtl/>
          <w:lang w:bidi="fa-IR"/>
        </w:rPr>
        <w:t>دوّم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سال 1404-1403</w:t>
      </w:r>
    </w:p>
    <w:p w:rsidR="00727E71" w:rsidRDefault="00727E71" w:rsidP="00727E71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:rsidR="00727E71" w:rsidRPr="00870116" w:rsidRDefault="00727E71" w:rsidP="00727E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:rsidR="00727E71" w:rsidRDefault="00727E71" w:rsidP="00727E71">
      <w:pPr>
        <w:bidi/>
        <w:spacing w:after="0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</w:p>
    <w:p w:rsidR="00727E71" w:rsidRPr="0038782E" w:rsidRDefault="00727E71" w:rsidP="00727E71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این دوره با هدف رسیدن به مهارت اداره لیبر و انجام زایمان و نیز مراقبت های بعد از زایمان در موارد طبیعی و غیرطبیعی در بخش های زایمان بیمارستان های آموزشی برگزار می شود. </w:t>
      </w:r>
    </w:p>
    <w:p w:rsidR="00727E71" w:rsidRPr="0038782E" w:rsidRDefault="00727E71" w:rsidP="00727E71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8782E">
        <w:rPr>
          <w:rFonts w:ascii="Times New Roman" w:hAnsi="Times New Roman" w:cs="B Nazanin" w:hint="cs"/>
          <w:sz w:val="24"/>
          <w:szCs w:val="24"/>
          <w:rtl/>
          <w:lang w:bidi="fa-IR"/>
        </w:rPr>
        <w:lastRenderedPageBreak/>
        <w:t xml:space="preserve">این درس به دانشجویان کمک می کند تا مهارت های علمی و عملی لازم را در اداره لیبر، انجام زایمان و نیز مراقبت های بعد از زایمان در موارد طبیعی و پیجیده بدست آورند. </w:t>
      </w:r>
    </w:p>
    <w:p w:rsidR="00727E71" w:rsidRPr="00457F2B" w:rsidRDefault="00727E71" w:rsidP="00727E71">
      <w:pPr>
        <w:bidi/>
        <w:spacing w:after="0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</w:p>
    <w:p w:rsidR="00727E71" w:rsidRPr="00870116" w:rsidRDefault="00727E71" w:rsidP="00727E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 مورد انتظار</w:t>
      </w:r>
      <w:r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دانشجویان کارشناسی مامایی در پایان این دوره از کارورزی باید عهده دار کلیه مراقبت ها و اداره لیبر ، انجام زایمان و هم چنین مراقبت های بعد از زایمان در موارد طبیعی و غیرطبیعی شوند این موارد شامل: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شرح حال، معاینه فیزیکی و لئوپلد و علایم حیاتی مادر را بررسی نماید.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معاینات لازم و تصمیم گیری در بستری کردن زائو در لیبر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زائوی بستری شده برای استقرار در اتاق لیبر (شامل کنترل صدای قلب، کنترل انقباضات رحمی، تغذیه و پوزیشن مادر، برقراری ارتباط اعتمادآمیز و آموزشهای لازم و حمایت عاطفی از زائو، کمک به تسکین درد، معاینه واژینال، توجه به تخلیه مثانه، کمک به تسکین درد، تجویز دارو و مایع درمانی لازم در موارد مورد نیاز، پاسخ به سوالات زائو یا همراه او و ...) را آماده کند.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ضربان قلب جنین شامل پیدا کردن محل صحیح، کنترل نبض جنین با نبض مادر، کنترل 1 دقیقه ای کامل و کنترل لازم بلافاصله بعد از کنتراکشن، شمارش و ثبت و بکارگیری مانیتورینگ خارجی را به طور صحیح کنترل نماید.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معاینات واژینال (دیلاتاسیون، افاسمان، استیشن، پوزیشن، موقعیت سرویکس، وضعیت کیسه آب و معاینه لگن) را به طور صحیح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بیماری هایی مانند: دیابت، پره اکلامپسی، پارگی زودرس کیسه آب، دکولمان و پرویا، زایمان پست ترم، زایمان زودرس و .... را تشخیص داده و به درستی مدیریت نماید.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موارد بارداری دوقلویی، </w:t>
      </w:r>
      <w:r w:rsidRPr="0038782E">
        <w:rPr>
          <w:rFonts w:ascii="IranNastaliq" w:hAnsi="IranNastaliq" w:cs="B Nazanin"/>
          <w:sz w:val="24"/>
          <w:szCs w:val="24"/>
          <w:lang w:bidi="fa-IR"/>
        </w:rPr>
        <w:t>IUGR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، جنین بریچ، مرده زایی، زایمان با واکیوم و... را ه درستی شناسایی نموده و مدیریت نماید.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آمنیوتومی با رعایت تمامی شرایط لازم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روش های کاهش درد دارویی و غیر دارویی برای کمک به تسکین درد زایمان را بشناسد و اجرا کند.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زمان زایمان را تشخیص داده و به موقع زائو برای زایمان آماده کند.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اصول صحیح استریلیتی و کنترل عفونت از جمله پوشیدن چکمه، شیلد و ماسک، گان و دستکش و استفاده صحیح از وسایل و بازکردن صحیح پک زایمان را به کار بگیرد.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پرب و درب پرینه را به درستی اجام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بیحسی اپیزیاتومی را به موقع و صحیح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نیاز به برش اپیزیاتومی را به درستی تشخیص داده و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lastRenderedPageBreak/>
        <w:t>به خروج سر و بدن جنین به درستی کمک کند.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موارد دیستوشی زایمان را به درستی تشخیص داده و اقدامات لازم را به موقع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به وضعیت نوزاد بلافاصله بعد از زایمان (باز کردن راه هوایی، جلوگیری از هیپوترمی، اقدامات مناسب برای تنفس بهتر و تعیین نمره آپگار دقایق 1 و 5) و کلامپ بند ناف رسیدگی کند.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زایمان جفت و معاینه کامل آن را صحیح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برش اپیزیاتومی را صحیح ترمیم کند.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وسایل مصرفی آلوده و وسایل غیر مصرفی در محلهای مربوطه پس از زایمان جمع آوری کند.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معاینه فیزیکی نوزاد و تزریق ویتامین </w:t>
      </w:r>
      <w:r w:rsidRPr="0038782E">
        <w:rPr>
          <w:rFonts w:ascii="IranNastaliq" w:hAnsi="IranNastaliq" w:cs="B Nazanin"/>
          <w:sz w:val="24"/>
          <w:szCs w:val="24"/>
          <w:lang w:bidi="fa-IR"/>
        </w:rPr>
        <w:t>K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نظارت بر دستبند و گرفتن اثر پای نوزاد را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برقراری </w:t>
      </w:r>
      <w:r w:rsidRPr="0038782E">
        <w:rPr>
          <w:rFonts w:ascii="IranNastaliq" w:hAnsi="IranNastaliq" w:cs="B Nazanin"/>
          <w:sz w:val="24"/>
          <w:szCs w:val="24"/>
          <w:lang w:bidi="fa-IR"/>
        </w:rPr>
        <w:t>bounding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</w:t>
      </w:r>
      <w:r w:rsidRPr="0038782E">
        <w:rPr>
          <w:rFonts w:ascii="IranNastaliq" w:hAnsi="IranNastaliq" w:cs="B Nazanin"/>
          <w:sz w:val="24"/>
          <w:szCs w:val="24"/>
          <w:lang w:bidi="fa-IR"/>
        </w:rPr>
        <w:t>attachment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بین مادر و نوزاد پس از زایمان را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وسایل راحتی زائو فراهم کند و به نیازهای وی به درستی پاسخ دهد. 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کنترلهای مرحله چهارم زایمان (شامل کنترل خونریزی، ارتفاع و قوام رحم، علائم حیاتی و هوشیاری زائو هر 15 دقیقه تا یک ساعت و هر نیم ساعت تا ساعت دوم پس از زایمان) و ثبت درست و گزارش آن به مربی را انجام دهد.</w:t>
      </w:r>
    </w:p>
    <w:p w:rsidR="00727E71" w:rsidRPr="0038782E" w:rsidRDefault="00727E71" w:rsidP="00727E71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color w:val="0070C0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آموزش های کامل بعد از زایمان قبل از انتقال مادر به بخش بعد از زایمان (شامل مراقبت از خود و بهداشت فردی، حمام، مراقبت از زخم، لوشیا، تغذیه، بهداشت در دفع مدفوع و ادرار، علائم خطر در مادر و نیاز به مراجعه فوری، نحوه شیردهی، واکسیناسیون، دفع مدفوع و ادرار نوزاد، دیگر مراقبت های نوزاد، علائم خطر نوزاد، آزمایشات لازم برای غربالگری بیماری های منجر به عقب افتادگی نوزاد، نزدیکی جنسی و تنظیم خانواده، بازگشت قاعدگی و بارداری مجدد و زمان و مکان مراجعات بعدی) بدهد.</w:t>
      </w:r>
    </w:p>
    <w:p w:rsidR="00727E71" w:rsidRPr="0038782E" w:rsidRDefault="00727E71" w:rsidP="00727E71">
      <w:pPr>
        <w:bidi/>
        <w:spacing w:after="0"/>
        <w:jc w:val="both"/>
        <w:rPr>
          <w:rFonts w:ascii="IranNastaliq" w:hAnsi="IranNastaliq" w:cs="B Nazanin"/>
          <w:color w:val="0070C0"/>
          <w:sz w:val="24"/>
          <w:szCs w:val="24"/>
          <w:lang w:bidi="fa-IR"/>
        </w:rPr>
      </w:pPr>
    </w:p>
    <w:p w:rsidR="00727E71" w:rsidRPr="00870116" w:rsidRDefault="00727E71" w:rsidP="00727E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727E71" w:rsidRPr="00870116" w:rsidRDefault="00727E71" w:rsidP="00727E71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یادگیری متناظر با پیامد یادگیری ....: </w:t>
      </w:r>
    </w:p>
    <w:p w:rsidR="00727E71" w:rsidRPr="0038782E" w:rsidRDefault="00727E71" w:rsidP="00727E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استفاده از پراتیک مامایی جهت آموزش فرآیندهای بالینی در ابتدای شروع کارورزی هر گروه دانشجویی و در صورت لزوم در طی دوره آموزشی</w:t>
      </w:r>
    </w:p>
    <w:p w:rsidR="00727E71" w:rsidRPr="0038782E" w:rsidRDefault="00727E71" w:rsidP="00727E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راندهای آموزشی به صورت بررسی پرونده زائو و آموزش موارد مورد سوال در پرونده،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انجام فرایندهای بالیني توسط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مربی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 در شروع دوره برای هر گروه از دانشجویان و سپس انجام آن توسط دانشجویان و رفع اشک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الا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>ت از طریق بازخورد و تمرین مهارت در طول دوره</w:t>
      </w:r>
    </w:p>
    <w:p w:rsidR="00727E71" w:rsidRPr="0038782E" w:rsidRDefault="00727E71" w:rsidP="00727E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استفاده از </w:t>
      </w:r>
      <w:r w:rsidRPr="0038782E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بحث در گروه کوچک، سناریو، آموزش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مبتنی بر مسأله ، آموزش مستقیم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>در ارتباط با موارد مهم بالیني كه روزانه دانشجویان با آن مواجهه بوده اند</w:t>
      </w:r>
    </w:p>
    <w:p w:rsidR="00727E71" w:rsidRPr="0038782E" w:rsidRDefault="00727E71" w:rsidP="00727E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/>
          <w:sz w:val="24"/>
          <w:szCs w:val="24"/>
          <w:rtl/>
          <w:lang w:bidi="fa-IR"/>
        </w:rPr>
        <w:lastRenderedPageBreak/>
        <w:t>نظارت بر آموزش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های ارائه شده توسط دانشجویان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>راهنمایي علمي دانشجویان در زمینه مشاوره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های انجام </w:t>
      </w:r>
    </w:p>
    <w:p w:rsidR="00727E71" w:rsidRPr="007F3A29" w:rsidRDefault="00727E71" w:rsidP="00727E71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727E71" w:rsidRDefault="00727E71" w:rsidP="00727E71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:rsidR="00727E71" w:rsidRPr="00870116" w:rsidRDefault="00727E71" w:rsidP="00727E71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:rsidR="00727E71" w:rsidRDefault="00727E71" w:rsidP="00727E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های کارآموزان/ کارورزان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:rsidR="00727E71" w:rsidRPr="00870116" w:rsidRDefault="00727E71" w:rsidP="00727E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727E71" w:rsidRPr="0038782E" w:rsidRDefault="00727E71" w:rsidP="00727E71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حضور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به موقع و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فعال در بخش و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عرصه های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 بالین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ی با رعایت  پوشش ، اخلاق و رفتار حرفه ای</w:t>
      </w:r>
    </w:p>
    <w:p w:rsidR="00727E71" w:rsidRPr="0038782E" w:rsidRDefault="00727E71" w:rsidP="00727E71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برقراری ارتباط و تعامل مناسب با سایردانشجویان، استاد، پرسنل و خصوصا مددجو</w:t>
      </w:r>
    </w:p>
    <w:p w:rsidR="00727E71" w:rsidRPr="0038782E" w:rsidRDefault="00727E71" w:rsidP="00727E71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>مشاركت فعال در پاسخگویي به سوا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لا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>ت مطرح شده در راندهای مراقبتي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بحث های گروهی</w:t>
      </w:r>
    </w:p>
    <w:p w:rsidR="00727E71" w:rsidRPr="0038782E" w:rsidRDefault="00727E71" w:rsidP="00727E71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انجام صحیح فرآیندهای بالینی محوله توسط استاد با تأکید بر ارائه مراقبت های کرامت محور</w:t>
      </w:r>
    </w:p>
    <w:p w:rsidR="00727E71" w:rsidRPr="007F3A29" w:rsidRDefault="00727E71" w:rsidP="00727E71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:rsidR="00727E71" w:rsidRPr="001B2F56" w:rsidRDefault="00727E71" w:rsidP="00727E71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B2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</w:t>
      </w:r>
      <w:r w:rsidRPr="001B2F5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:rsidR="00727E71" w:rsidRDefault="00727E71" w:rsidP="00727E71">
      <w:pPr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="IranNastaliq" w:hAnsi="IranNastaliq" w:cs="B Nazanin"/>
          <w:b/>
          <w:bCs/>
          <w:sz w:val="24"/>
          <w:szCs w:val="24"/>
          <w:u w:val="single"/>
          <w:lang w:bidi="fa-IR"/>
        </w:rPr>
      </w:pPr>
      <w:r w:rsidRPr="007F3A29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روش های  ارزشیابی دانشجو</w:t>
      </w:r>
    </w:p>
    <w:p w:rsidR="00727E71" w:rsidRPr="007F3A29" w:rsidRDefault="00727E71" w:rsidP="00727E7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contextualSpacing/>
        <w:jc w:val="both"/>
        <w:rPr>
          <w:rFonts w:ascii="IranNastaliq" w:hAnsi="IranNastaliq" w:cs="B Nazanin"/>
          <w:b/>
          <w:bCs/>
          <w:sz w:val="24"/>
          <w:szCs w:val="24"/>
          <w:u w:val="single"/>
          <w:lang w:bidi="fa-IR"/>
        </w:rPr>
      </w:pPr>
    </w:p>
    <w:p w:rsidR="00727E71" w:rsidRPr="0038782E" w:rsidRDefault="00727E71" w:rsidP="00727E71">
      <w:pPr>
        <w:pStyle w:val="ListParagraph"/>
        <w:numPr>
          <w:ilvl w:val="0"/>
          <w:numId w:val="5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حضور به موقع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و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>فعال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انه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 در بخش و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عرصه های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 بالین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</w:p>
    <w:p w:rsidR="00727E71" w:rsidRPr="0038782E" w:rsidRDefault="00727E71" w:rsidP="00727E71">
      <w:pPr>
        <w:pStyle w:val="ListParagraph"/>
        <w:numPr>
          <w:ilvl w:val="0"/>
          <w:numId w:val="5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مشاهده مستقیم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تعاملات مناسب با دیگران و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>عملکرد دانشجو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در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ارائه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>مراقبت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های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کرامت محورمامایی </w:t>
      </w:r>
    </w:p>
    <w:p w:rsidR="00727E71" w:rsidRPr="0038782E" w:rsidRDefault="00727E71" w:rsidP="00727E71">
      <w:pPr>
        <w:pStyle w:val="ListParagraph"/>
        <w:numPr>
          <w:ilvl w:val="0"/>
          <w:numId w:val="5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رعایت نکات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صحیح در ارائه آموزش های لازم به </w:t>
      </w:r>
      <w:r w:rsidRPr="0038782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8782E">
        <w:rPr>
          <w:rFonts w:ascii="IranNastaliq" w:hAnsi="IranNastaliq" w:cs="B Nazanin" w:hint="cs"/>
          <w:sz w:val="24"/>
          <w:szCs w:val="24"/>
          <w:rtl/>
          <w:lang w:bidi="fa-IR"/>
        </w:rPr>
        <w:t>مادران در حین و پس از زایمان</w:t>
      </w:r>
    </w:p>
    <w:p w:rsidR="00727E71" w:rsidRPr="00870116" w:rsidRDefault="00727E71" w:rsidP="00727E7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   </w:t>
      </w:r>
    </w:p>
    <w:p w:rsidR="00727E71" w:rsidRDefault="00727E71" w:rsidP="00727E7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727E71" w:rsidRPr="00457F2B" w:rsidRDefault="00727E71" w:rsidP="00727E71">
      <w:pPr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سهم ارزشیابی هر نوع/ روش در نمره نهایی دانشجو</w:t>
      </w:r>
      <w:r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کردن سهم رعایت آیین</w:t>
      </w:r>
      <w:r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نامه ابلاغی پوشش حرفه ای</w:t>
      </w:r>
    </w:p>
    <w:p w:rsidR="00727E71" w:rsidRPr="00457F2B" w:rsidRDefault="00727E71" w:rsidP="00727E7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6594"/>
        <w:gridCol w:w="1753"/>
      </w:tblGrid>
      <w:tr w:rsidR="00727E71" w:rsidRPr="002562F7" w:rsidTr="00D92B10"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سهم در نمره نهایی</w:t>
            </w:r>
          </w:p>
        </w:tc>
      </w:tr>
      <w:tr w:rsidR="00727E71" w:rsidRPr="002562F7" w:rsidTr="00D92B10"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رعایت اصول اخلاق حرفه ای</w:t>
            </w:r>
          </w:p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نظم و انضباط و ظاهر عمومی و پوشش حرفه ای</w:t>
            </w:r>
          </w:p>
        </w:tc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20 درصد</w:t>
            </w:r>
          </w:p>
        </w:tc>
      </w:tr>
      <w:tr w:rsidR="00727E71" w:rsidRPr="002562F7" w:rsidTr="00D92B10"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های گروهی و کنفرانس ها</w:t>
            </w:r>
          </w:p>
        </w:tc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20 درصد</w:t>
            </w:r>
          </w:p>
        </w:tc>
      </w:tr>
      <w:tr w:rsidR="00727E71" w:rsidRPr="002562F7" w:rsidTr="00D92B10"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عملکرد بالینی دانشجو در اجرای صحیح فرآیندهای بالینی محوله از طرف استاد</w:t>
            </w:r>
          </w:p>
        </w:tc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60 درصد</w:t>
            </w:r>
          </w:p>
        </w:tc>
      </w:tr>
      <w:tr w:rsidR="00727E71" w:rsidRPr="002562F7" w:rsidTr="00D92B10">
        <w:tc>
          <w:tcPr>
            <w:tcW w:w="0" w:type="auto"/>
            <w:gridSpan w:val="2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0" w:type="auto"/>
          </w:tcPr>
          <w:p w:rsidR="00727E71" w:rsidRPr="004D01BE" w:rsidRDefault="00727E71" w:rsidP="00D92B1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01B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100 درصد</w:t>
            </w:r>
          </w:p>
        </w:tc>
      </w:tr>
    </w:tbl>
    <w:p w:rsidR="00727E71" w:rsidRPr="00870116" w:rsidRDefault="00727E71" w:rsidP="00727E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:rsidR="00727E71" w:rsidRPr="00870116" w:rsidRDefault="00727E71" w:rsidP="00727E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727E71" w:rsidRPr="0038782E" w:rsidRDefault="00727E71" w:rsidP="00727E71">
      <w:pPr>
        <w:bidi/>
        <w:jc w:val="both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38782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lastRenderedPageBreak/>
        <w:t xml:space="preserve">  </w:t>
      </w:r>
      <w:r w:rsidRPr="0038782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الف</w:t>
      </w:r>
      <w:r w:rsidRPr="0038782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) </w:t>
      </w:r>
      <w:r w:rsidRPr="0038782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کتب</w:t>
      </w:r>
      <w:r w:rsidRPr="0038782E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3878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</w:p>
    <w:p w:rsidR="00727E71" w:rsidRPr="004D01BE" w:rsidRDefault="00727E71" w:rsidP="00727E71">
      <w:pPr>
        <w:pStyle w:val="ListParagraph"/>
        <w:numPr>
          <w:ilvl w:val="1"/>
          <w:numId w:val="6"/>
        </w:num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D01B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بارداری زایمان ویلیامز، آخرین چاپ </w:t>
      </w:r>
    </w:p>
    <w:p w:rsidR="00727E71" w:rsidRPr="004D01BE" w:rsidRDefault="00727E71" w:rsidP="00727E71">
      <w:pPr>
        <w:pStyle w:val="ListParagraph"/>
        <w:numPr>
          <w:ilvl w:val="1"/>
          <w:numId w:val="6"/>
        </w:num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D01B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مهارت های بالیني مامایي در بلوک زایمان. فرزانه گلبني، زیبا تقي زاده، بیان بلوری، هایده هورسان. اندیشه رفیع. آخرین چاپ </w:t>
      </w:r>
    </w:p>
    <w:p w:rsidR="00727E71" w:rsidRPr="004D01BE" w:rsidRDefault="00727E71" w:rsidP="00727E71">
      <w:pPr>
        <w:pStyle w:val="ListParagraph"/>
        <w:numPr>
          <w:ilvl w:val="1"/>
          <w:numId w:val="6"/>
        </w:num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D01B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درسنامه مامایي م</w:t>
      </w:r>
      <w:r w:rsidRPr="004D01B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4D01B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یلز، آخرین چاپ </w:t>
      </w:r>
    </w:p>
    <w:p w:rsidR="00727E71" w:rsidRPr="004D01BE" w:rsidRDefault="00727E71" w:rsidP="00727E71">
      <w:pPr>
        <w:pStyle w:val="ListParagraph"/>
        <w:numPr>
          <w:ilvl w:val="1"/>
          <w:numId w:val="6"/>
        </w:num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D01B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درسنامه مامایي وارني، آخرین چاپ </w:t>
      </w:r>
    </w:p>
    <w:p w:rsidR="00727E71" w:rsidRDefault="00727E71" w:rsidP="00727E71">
      <w:pPr>
        <w:pStyle w:val="ListParagraph"/>
        <w:numPr>
          <w:ilvl w:val="1"/>
          <w:numId w:val="6"/>
        </w:num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4D01B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برنامه كشوری مراقبت ادغام یافته س</w:t>
      </w:r>
      <w:r w:rsidRPr="004D01B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لا</w:t>
      </w:r>
      <w:r w:rsidRPr="004D01B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مت مادران. وزارت بهداشت. آخرین ویراست</w:t>
      </w:r>
    </w:p>
    <w:p w:rsidR="00727E71" w:rsidRPr="004D01BE" w:rsidRDefault="00727E71" w:rsidP="00727E71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727E71" w:rsidRPr="00EB6DB3" w:rsidRDefault="00727E71" w:rsidP="00727E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4273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Pr="0038782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ب</w:t>
      </w:r>
      <w:r w:rsidRPr="0038782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) </w:t>
      </w:r>
      <w:r w:rsidRPr="0038782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وب سایت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342733">
        <w:rPr>
          <w:rFonts w:asciiTheme="majorBidi" w:hAnsiTheme="majorBidi" w:cs="B Nazanin"/>
          <w:b/>
          <w:bCs/>
          <w:sz w:val="24"/>
          <w:szCs w:val="24"/>
          <w:lang w:bidi="fa-IR"/>
        </w:rPr>
        <w:t>www.UpToDate.com;.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727E71" w:rsidRDefault="00727E71" w:rsidP="0019299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4273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Pr="0038782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ج</w:t>
      </w:r>
      <w:r w:rsidRPr="0038782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) </w:t>
      </w:r>
      <w:r w:rsidRPr="0038782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منابع</w:t>
      </w:r>
      <w:r w:rsidRPr="0038782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8782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برا</w:t>
      </w:r>
      <w:r w:rsidRPr="0038782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38782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8782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مطالعه</w:t>
      </w:r>
      <w:r w:rsidRPr="0038782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8782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ب</w:t>
      </w:r>
      <w:r w:rsidRPr="0038782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38782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شتر</w:t>
      </w:r>
      <w:r w:rsidRPr="0038782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:</w:t>
      </w:r>
      <w:r w:rsidRPr="0034273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مقالات منتشر شده </w:t>
      </w:r>
      <w:r w:rsidR="0019299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معتبر</w:t>
      </w:r>
    </w:p>
    <w:p w:rsidR="00727E71" w:rsidRPr="00870116" w:rsidRDefault="00727E71" w:rsidP="00727E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483F78" w:rsidRDefault="00483F78" w:rsidP="00727E71">
      <w:pPr>
        <w:bidi/>
      </w:pPr>
    </w:p>
    <w:sectPr w:rsidR="00483F78" w:rsidSect="00727E71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43" w:rsidRDefault="008A1E43" w:rsidP="00727E71">
      <w:pPr>
        <w:spacing w:after="0" w:line="240" w:lineRule="auto"/>
      </w:pPr>
      <w:r>
        <w:separator/>
      </w:r>
    </w:p>
  </w:endnote>
  <w:endnote w:type="continuationSeparator" w:id="0">
    <w:p w:rsidR="008A1E43" w:rsidRDefault="008A1E43" w:rsidP="0072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413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7E71" w:rsidRDefault="00727E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8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7E71" w:rsidRDefault="00727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43" w:rsidRDefault="008A1E43" w:rsidP="00727E71">
      <w:pPr>
        <w:spacing w:after="0" w:line="240" w:lineRule="auto"/>
      </w:pPr>
      <w:r>
        <w:separator/>
      </w:r>
    </w:p>
  </w:footnote>
  <w:footnote w:type="continuationSeparator" w:id="0">
    <w:p w:rsidR="008A1E43" w:rsidRDefault="008A1E43" w:rsidP="00727E71">
      <w:pPr>
        <w:spacing w:after="0" w:line="240" w:lineRule="auto"/>
      </w:pPr>
      <w:r>
        <w:continuationSeparator/>
      </w:r>
    </w:p>
  </w:footnote>
  <w:footnote w:id="1">
    <w:p w:rsidR="00727E71" w:rsidRPr="00AE0768" w:rsidRDefault="00727E71" w:rsidP="00727E71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:rsidR="00727E71" w:rsidRPr="00173204" w:rsidRDefault="00727E71" w:rsidP="00727E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:rsidR="00727E71" w:rsidRDefault="00727E71" w:rsidP="00727E71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E1E"/>
    <w:multiLevelType w:val="hybridMultilevel"/>
    <w:tmpl w:val="6F86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F7556"/>
    <w:multiLevelType w:val="hybridMultilevel"/>
    <w:tmpl w:val="918E6BE8"/>
    <w:lvl w:ilvl="0" w:tplc="2F9238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EBB"/>
    <w:multiLevelType w:val="hybridMultilevel"/>
    <w:tmpl w:val="985CA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284B0">
      <w:numFmt w:val="bullet"/>
      <w:lvlText w:val="-"/>
      <w:lvlJc w:val="left"/>
      <w:pPr>
        <w:ind w:left="1440" w:hanging="360"/>
      </w:pPr>
      <w:rPr>
        <w:rFonts w:ascii="IranNastaliq" w:eastAsiaTheme="minorHAnsi" w:hAnsi="IranNastaliq" w:cs="B Nazanin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E1843"/>
    <w:multiLevelType w:val="hybridMultilevel"/>
    <w:tmpl w:val="E04C7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662B2"/>
    <w:multiLevelType w:val="hybridMultilevel"/>
    <w:tmpl w:val="32EA9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71"/>
    <w:rsid w:val="00192996"/>
    <w:rsid w:val="00483F78"/>
    <w:rsid w:val="00727E71"/>
    <w:rsid w:val="007D3903"/>
    <w:rsid w:val="008A1E43"/>
    <w:rsid w:val="00965BA6"/>
    <w:rsid w:val="00C27864"/>
    <w:rsid w:val="00CE49E0"/>
    <w:rsid w:val="00D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2B4A"/>
  <w15:chartTrackingRefBased/>
  <w15:docId w15:val="{012AADC5-9954-4F7D-AD93-8F46633C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E71"/>
    <w:pPr>
      <w:ind w:left="720"/>
      <w:contextualSpacing/>
    </w:pPr>
  </w:style>
  <w:style w:type="table" w:styleId="TableGrid">
    <w:name w:val="Table Grid"/>
    <w:basedOn w:val="TableNormal"/>
    <w:uiPriority w:val="59"/>
    <w:rsid w:val="00727E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27E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E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7E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7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E71"/>
  </w:style>
  <w:style w:type="paragraph" w:styleId="Footer">
    <w:name w:val="footer"/>
    <w:basedOn w:val="Normal"/>
    <w:link w:val="FooterChar"/>
    <w:uiPriority w:val="99"/>
    <w:unhideWhenUsed/>
    <w:rsid w:val="00727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Maryam Moridi</cp:lastModifiedBy>
  <cp:revision>3</cp:revision>
  <dcterms:created xsi:type="dcterms:W3CDTF">2025-01-18T17:47:00Z</dcterms:created>
  <dcterms:modified xsi:type="dcterms:W3CDTF">2025-01-19T08:38:00Z</dcterms:modified>
</cp:coreProperties>
</file>